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43C" w:rsidRPr="0015543C" w:rsidRDefault="0015543C" w:rsidP="0015543C">
      <w:pPr>
        <w:pStyle w:val="GOBIERNOTEXTO1NEGRITA"/>
        <w:rPr>
          <w:sz w:val="24"/>
          <w:szCs w:val="24"/>
        </w:rPr>
      </w:pPr>
      <w:r w:rsidRPr="0015543C">
        <w:rPr>
          <w:sz w:val="24"/>
          <w:szCs w:val="24"/>
        </w:rPr>
        <w:t xml:space="preserve">Detalles de las obras que se van a ejecutar en </w:t>
      </w:r>
      <w:r w:rsidRPr="0015543C">
        <w:rPr>
          <w:sz w:val="24"/>
          <w:szCs w:val="24"/>
        </w:rPr>
        <w:t>los colegios públicos de Teruel y Huesca</w:t>
      </w:r>
      <w:bookmarkStart w:id="0" w:name="_GoBack"/>
      <w:bookmarkEnd w:id="0"/>
    </w:p>
    <w:tbl>
      <w:tblPr>
        <w:tblW w:w="85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3760"/>
      </w:tblGrid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C0C0C0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LOCALIDAD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C0C0C0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CENTRO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C0C0C0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ACTUACIÓN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Aguaviva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Carpintería exterior, vallado de parcela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Aguilar de </w:t>
            </w: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Alfambra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Carpintería interior y calefacción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Alacón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Arreglo patio con suelo de caucho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Albalate</w:t>
            </w:r>
            <w:proofErr w:type="spellEnd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del Arzobispo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Instalación eléctrica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Albarracín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Carpintería exterior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Albentosa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Sustitución caldera de calefacción y carpintería exterior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Alcañiz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Carpintería exterior, vallado, mejora de dos centros 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Alcorisa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Carpintería interior, acondicionamiento de espacio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Alfambra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Carpintería exterior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Aliaga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Instalación eléctrica, carpintería interior y pavimento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Alloza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Reparación valla, adecuación del patio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Andorra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Eficiencia energética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Argente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Reforma de aseos, cubierta y pavimento de patio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Ariño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Sustitución vallado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Báguena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Adaptación de espacios y eliminación humedades 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Beceite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Adecuación de baños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Berge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Instalación eléctrica y canalización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Bronchales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Carpintería interior, humedades, adaptación. Espacio, cubierta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Calaceite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Carpintería exterior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Calamocha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Construcción de un almacén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Calanda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Carpintería exterior, acondicionamiento de cocina 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Camañas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Carpintería exterior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Camarena de la Sierra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Acondicionamiento patio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Caminreal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Pavimentación patio, adecuación pista deportiva 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Cañizar del Olivar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Impermeabilización de la cubierta del edificio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Castel</w:t>
            </w:r>
            <w:proofErr w:type="spellEnd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Cabra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Carpintería interior, instalación eléctrica, eficiencia energética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Castellote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Pavimentación y adecuación espacios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Castelserás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Adecuación recinto escolar (patio recreo) y porche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Cedrillas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Construcción de un porche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Cella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Carpintería exterior y adecuación del patio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Codoñera,La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Carpintería exterior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Cretas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Sustitución carpintería exterior, eficiencia energética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Ejulve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Reparación de cubierta y goteras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Estercuel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Mejora eficiencia energética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Foz</w:t>
            </w:r>
            <w:proofErr w:type="spellEnd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Calanda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Eficiencia energética, cubierta del patio, tejadillo patio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Fresneda,La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Carpintería interior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Fuentes Claras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Sustitución de la cubierta y adecuación espacios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Fuentespalda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Reparación de la cubierta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Galve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Instalación eléctrica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Gea de Albarracín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Reparación tejado e impermeabilización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Ginebrosa</w:t>
            </w:r>
            <w:proofErr w:type="spellEnd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(La)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Sustitución pavimento de aulas y carpintería exterior 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Griegos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Instalación eléctrica, mejora de techos y paredes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Hijar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Vallado patio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Iglesuela del Cid (La)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Carpintería exterior e instalación eléctrica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Linares de Mora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Cubierta, fachada de edificio, impermeabilización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Lledó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Vallado patio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Manzanera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Adecuación de la fachada y carpintería exterior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Mas</w:t>
            </w:r>
            <w:proofErr w:type="spellEnd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las Matas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Eficiencia energética, carpintería exterior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Mata de los Olmos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Carpintería exterior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Mazaleón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Instalación depósito de gasoil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Molinos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Carpintería exterior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Monreal del Campo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Carpintería exterior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Montalbán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Adecuación de la cocina y pavimentación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Mora de </w:t>
            </w: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Rubielos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Eliminación de barreras y pavimento del patio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Mosqueruela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Retirada de revestimiento y sustitución con tablero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Nogueruelas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Humedades, saneamiento de paredes y calefacción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Ojos Negros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Aislamiento, carpintería exterior y fachada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Olba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Desvío acequia y reparación de accesos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Oliete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Carpintería interior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Olmos, Los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Renovación pavimento y carpintería exterior.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Pancrudo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Instalación calefacción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Peñarroya</w:t>
            </w:r>
            <w:proofErr w:type="spellEnd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Tastavins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Carpintería exterior e instalación de plataforma 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Perales del </w:t>
            </w: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Alfambra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Acondicionamiento de baños y aislamiento térmico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Portellada</w:t>
            </w:r>
            <w:proofErr w:type="spellEnd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Carpintería exterior y cubierta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Puebla de </w:t>
            </w: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Hijar,La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Carpintería exterior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Puebla de Valverde, 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Red </w:t>
            </w: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saneamiento,carpintería</w:t>
            </w:r>
            <w:proofErr w:type="spellEnd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interior e instalación eléctrica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Puertomingalvo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Carpintería exterior, aseos e instalación eléctrica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Rafales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Carpintería exterior e interior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Riodeva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Carpintería exterior, eficiencia energética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Royuela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Carpintería exterior y reparación tejado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Rubielos</w:t>
            </w:r>
            <w:proofErr w:type="spellEnd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Mora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Cubierta en el patio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Samper de </w:t>
            </w: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Calanda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Carpintería exterior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 Agustín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Adecuación entrada y, escaleras y fachada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Santa Eulalia del Campo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Calefacción y cerramientos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Sarrión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Acondicionamiento de baños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Teruel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Varios centros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Actuación en todos los centros y escuelas 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Torralba de los Sisones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CRA “Campo de Bello”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Sustitución del sistema de calefacción.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Torrecilla de </w:t>
            </w: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Alcañiz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Carpintería exterior y pavimentación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Torrelacarcel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Carpintería exterior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Torrevelilla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Calefacción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Tramacastilla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Eficiencia energética, bajar techos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Urrea de </w:t>
            </w: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Gaen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CRA “Goya”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Instalación calefacción, mejora eficiencia energética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Valdealgorfa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Eliminar humedades, instalación eléctrica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Valdeltormo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Techado en patio, calefacción y arreglo de aseos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Valjunquera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Carpintería exterior e instalación eléctrica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Villafranca del Campo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Acondicionamiento de baños y aulas, instalación eléctrica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Villarquemado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Instalación eléctrica, carpintería ext. Y calefacción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Villastar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Carpintería exterior 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Vinaceite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Reparación  carpintería interior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Visiedo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Público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Pavimentación patio</w:t>
            </w:r>
          </w:p>
        </w:tc>
      </w:tr>
    </w:tbl>
    <w:p w:rsidR="0015543C" w:rsidRDefault="0015543C" w:rsidP="0015543C">
      <w:pPr>
        <w:spacing w:before="10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15543C" w:rsidRDefault="0015543C" w:rsidP="0015543C">
      <w:pPr>
        <w:spacing w:before="10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15543C" w:rsidRPr="000232E8" w:rsidRDefault="0015543C" w:rsidP="0015543C">
      <w:pPr>
        <w:spacing w:before="100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993"/>
        <w:gridCol w:w="4952"/>
      </w:tblGrid>
      <w:tr w:rsidR="0015543C" w:rsidRPr="000232E8" w:rsidTr="006B0348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LOCALIDAD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CENTRO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ACTUACIÓN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Albalate</w:t>
            </w:r>
            <w:proofErr w:type="spellEnd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Cinca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CRA "</w:t>
            </w: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Albeos</w:t>
            </w:r>
            <w:proofErr w:type="spellEnd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"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Sustitución de solado en la planta primera del edificio 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Alcampell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CRA “La Litera”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Reparación de fachada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Algayón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CRA "</w:t>
            </w: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Altorricón</w:t>
            </w:r>
            <w:proofErr w:type="spellEnd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"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Reforma de aseos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Altorricón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CRA "</w:t>
            </w: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Altorricón</w:t>
            </w:r>
            <w:proofErr w:type="spellEnd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"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Sustitución parcial de carpintería exterior 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Barbastro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CEIP “La Merced”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Sustitución de vallado y construcción de rampa 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Binaced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CRA "El Trébol"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Sustitución parcial de carpintería exterior 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Binéfar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CEIP "Víctor Mendoza"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Sustitución parcial de carpintería exterior 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Jaca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CEIP "Monte </w:t>
            </w: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Oroel</w:t>
            </w:r>
            <w:proofErr w:type="spellEnd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"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Reparación de muro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Jaca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CEIP "San Juan de la Peña"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Sustitución parcial de carpintería exterior 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Peñalba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CRA "</w:t>
            </w: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Montesnegros</w:t>
            </w:r>
            <w:proofErr w:type="spellEnd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"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Sustitución parcial de carpintería exterior 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Sabiñánigo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CEIP “PUENTE SARDAS”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Sustitución de carpintería exterior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Sallent</w:t>
            </w:r>
            <w:proofErr w:type="spellEnd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Gállego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CRA “Alto Gállego”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Sustitución de canales y colocación de </w:t>
            </w: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partenieves</w:t>
            </w:r>
            <w:proofErr w:type="spellEnd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en la cubierta 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Sariñena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CEIP “La Laguna"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Sustitución parcial de carpintería exterior 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Tamarite</w:t>
            </w:r>
            <w:proofErr w:type="spellEnd"/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Litera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CEIP “San Miguel” 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Reforma de aseos en la primera planta</w:t>
            </w:r>
          </w:p>
        </w:tc>
      </w:tr>
      <w:tr w:rsidR="0015543C" w:rsidRPr="000232E8" w:rsidTr="006B0348">
        <w:trPr>
          <w:trHeight w:val="2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Torrente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CRA "Ribera del Cinca"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3C" w:rsidRPr="000232E8" w:rsidRDefault="0015543C" w:rsidP="006B0348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232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Reforma de aseos y sustitución de persianas en la planta baja </w:t>
            </w:r>
          </w:p>
        </w:tc>
      </w:tr>
    </w:tbl>
    <w:p w:rsidR="0015543C" w:rsidRDefault="0015543C" w:rsidP="0015543C">
      <w:pPr>
        <w:spacing w:before="10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BF5C95" w:rsidRPr="0015543C" w:rsidRDefault="0015543C" w:rsidP="0015543C"/>
    <w:sectPr w:rsidR="00BF5C95" w:rsidRPr="001554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3C"/>
    <w:rsid w:val="0015543C"/>
    <w:rsid w:val="00E42B2D"/>
    <w:rsid w:val="00E7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D959"/>
  <w15:chartTrackingRefBased/>
  <w15:docId w15:val="{938875CE-574D-4584-A925-F54C9FCB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4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1">
    <w:name w:val="GOBIERNO1"/>
    <w:basedOn w:val="Normal"/>
    <w:qFormat/>
    <w:rsid w:val="0015543C"/>
    <w:pPr>
      <w:spacing w:line="360" w:lineRule="auto"/>
      <w:jc w:val="both"/>
      <w:textAlignment w:val="baseline"/>
    </w:pPr>
    <w:rPr>
      <w:rFonts w:ascii="Verdana" w:hAnsi="Verdana" w:cs="Calibri"/>
      <w:b/>
      <w:sz w:val="32"/>
      <w:szCs w:val="20"/>
    </w:rPr>
  </w:style>
  <w:style w:type="paragraph" w:customStyle="1" w:styleId="GOBIERNOTEXTO1">
    <w:name w:val="GOBIERNOTEXTO1"/>
    <w:basedOn w:val="GOBIERNO1"/>
    <w:qFormat/>
    <w:rsid w:val="0015543C"/>
    <w:rPr>
      <w:b w:val="0"/>
      <w:sz w:val="20"/>
    </w:rPr>
  </w:style>
  <w:style w:type="paragraph" w:customStyle="1" w:styleId="GOBIERNO11CURSIVAS">
    <w:name w:val="GOBIERNO1.1CURSIVAS"/>
    <w:basedOn w:val="GOBIERNOTEXTO1"/>
    <w:qFormat/>
    <w:rsid w:val="0015543C"/>
    <w:rPr>
      <w:b/>
    </w:rPr>
  </w:style>
  <w:style w:type="paragraph" w:customStyle="1" w:styleId="GOBIERNOTEXTO1NEGRITA">
    <w:name w:val="GOBIERNOTEXTO1NEGRITA"/>
    <w:basedOn w:val="GOBIERNOTEXTO1"/>
    <w:qFormat/>
    <w:rsid w:val="0015543C"/>
    <w:rPr>
      <w:b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1115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2022-07-13T08:56:00Z</dcterms:created>
  <dcterms:modified xsi:type="dcterms:W3CDTF">2022-07-13T09:02:00Z</dcterms:modified>
</cp:coreProperties>
</file>